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ERASMUS+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PRACOWNIKA NA WYJAZD ZA GRANICĘ</w:t>
      </w: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CELACH SZKOLENIOWYCH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 AKADEMICKI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2025/2026</w:t>
      </w:r>
    </w:p>
    <w:p w:rsidR="00675F7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APPLICATION FORM FOR UNIVERSITY STAFF FOR TRAINING MOBILITY ABROAD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ACADEMIC YEAR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2025/2026</w:t>
      </w:r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372AAF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675F75" w:rsidRPr="00C907E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675F75" w:rsidRPr="00F20D16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20D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*niepotrzebne skreślić, poziom kompetencji językowych musi być zgodny z wymogami zawartymi w podpisanej umowie międzyinstytucjonalnej.</w:t>
      </w:r>
    </w:p>
    <w:p w:rsidR="00675F75" w:rsidRPr="00372AAF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  <w:t>*delete as appropriate, the level of language competence must be in accordance with the requirements of the signed inter-institutional agreement.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Pr="00021F5D" w:rsidRDefault="00675F75" w:rsidP="00675F75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…………………………………………………………………………………………………..……………………...…………………………………………………………………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tematy, metody i język programu szkoleniowego: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lanned topics, methods and language of the training program):</w:t>
      </w:r>
    </w:p>
    <w:p w:rsidR="00675F75" w:rsidRPr="004A5B19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</w:t>
      </w:r>
    </w:p>
    <w:p w:rsidR="00675F75" w:rsidRPr="004A5B19" w:rsidRDefault="00675F75" w:rsidP="00675F75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mobilność jest częścią wydarzenia w ramach “Mieszane programy intensywne” (Blended Intensive Programme – BIP) The planned mobility is part of “Blended Intensive Programs”</w:t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Tak </w:t>
      </w:r>
      <w:r w:rsidRPr="004A5B19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4A5B19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4A5B19">
        <w:rPr>
          <w:rFonts w:ascii="Times New Roman" w:hAnsi="Times New Roman" w:cs="Times New Roman"/>
          <w:sz w:val="24"/>
          <w:szCs w:val="24"/>
        </w:rPr>
        <w:tab/>
      </w:r>
      <w:r w:rsidRPr="004A5B19">
        <w:rPr>
          <w:rFonts w:ascii="Times New Roman" w:hAnsi="Times New Roman" w:cs="Times New Roman"/>
          <w:sz w:val="24"/>
          <w:szCs w:val="24"/>
        </w:rPr>
        <w:tab/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Nie </w:t>
      </w:r>
      <w:r w:rsidRPr="004A5B19">
        <w:rPr>
          <w:rFonts w:ascii="Times New Roman" w:hAnsi="Times New Roman" w:cs="Times New Roman"/>
          <w:i/>
          <w:sz w:val="24"/>
          <w:szCs w:val="24"/>
        </w:rPr>
        <w:t>/ No</w:t>
      </w:r>
      <w:r w:rsidRPr="004A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75" w:rsidRPr="004A5B19" w:rsidRDefault="00675F75" w:rsidP="00675F7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4A5B19">
        <w:rPr>
          <w:lang w:val="en-US"/>
        </w:rPr>
        <w:t xml:space="preserve"> </w:t>
      </w:r>
      <w:r w:rsidRPr="004A5B19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………………</w:t>
      </w:r>
    </w:p>
    <w:p w:rsidR="00675F75" w:rsidRPr="00372AAF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na poziomie jednostki organizacyjnej, którą wyjeżdżający reprezentuje: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at the level of the organisational unit that the participant represents):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on the university-wide level):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Oczekiwane efekty wyjazdu względem własnej osoby: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in relation to one's own person):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nowe porozumienia o współpracy (np. w celach wymiany studentów, wspólne projekty dydaktyczne lub badawcze, inne korzyści dla studentów/kadry Akademii WSEI wynikające z planowanego wyjazdu):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(Planned new cooperation agreements (e.g. for student exchange, joint teaching or research projects, other benefits for WSEI University students/staff resulting from the planned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wyjazdu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powrotu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pobytu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………………………………………………………….…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 xml:space="preserve">Osoba z mniejszymi szansami </w:t>
      </w:r>
      <w:r w:rsidRPr="003036E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3036E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3036E4">
        <w:rPr>
          <w:rFonts w:ascii="Times New Roman" w:hAnsi="Times New Roman" w:cs="Times New Roman"/>
          <w:sz w:val="24"/>
          <w:szCs w:val="24"/>
        </w:rPr>
        <w:t>)</w:t>
      </w: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Tak </w:t>
      </w:r>
      <w:r w:rsidRPr="003036E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3036E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3036E4">
        <w:rPr>
          <w:rFonts w:ascii="Times New Roman" w:hAnsi="Times New Roman" w:cs="Times New Roman"/>
          <w:sz w:val="24"/>
          <w:szCs w:val="24"/>
        </w:rPr>
        <w:tab/>
      </w:r>
      <w:r w:rsidRPr="003036E4">
        <w:rPr>
          <w:rFonts w:ascii="Times New Roman" w:hAnsi="Times New Roman" w:cs="Times New Roman"/>
          <w:sz w:val="24"/>
          <w:szCs w:val="24"/>
        </w:rPr>
        <w:tab/>
      </w:r>
    </w:p>
    <w:p w:rsidR="00675F75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Nie </w:t>
      </w:r>
      <w:r w:rsidRPr="003036E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F2F855" wp14:editId="572DBD1A">
                <wp:simplePos x="0" y="0"/>
                <wp:positionH relativeFrom="column">
                  <wp:posOffset>1633220</wp:posOffset>
                </wp:positionH>
                <wp:positionV relativeFrom="paragraph">
                  <wp:posOffset>26670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EA64" id="Prostokąt 5" o:spid="_x0000_s1026" style="position:absolute;margin-left:128.6pt;margin-top:2.1pt;width:8.05pt;height: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8cJg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C81C3" wp14:editId="2ACADE39">
                <wp:simplePos x="0" y="0"/>
                <wp:positionH relativeFrom="column">
                  <wp:posOffset>299085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1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85C1" id="Prostokąt 6" o:spid="_x0000_s1026" style="position:absolute;margin-left:23.55pt;margin-top:3.3pt;width:8.0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kPJQ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Lubelską Akademię 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BBF604" wp14:editId="1CD9D1F8">
                <wp:simplePos x="0" y="0"/>
                <wp:positionH relativeFrom="column">
                  <wp:posOffset>1652270</wp:posOffset>
                </wp:positionH>
                <wp:positionV relativeFrom="paragraph">
                  <wp:posOffset>38100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7DEB" id="Prostokąt 1" o:spid="_x0000_s1026" style="position:absolute;margin-left:130.1pt;margin-top:3pt;width:8.05pt;height: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Rm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DAC0" wp14:editId="4ACCF8C7">
                <wp:simplePos x="0" y="0"/>
                <wp:positionH relativeFrom="column">
                  <wp:posOffset>308610</wp:posOffset>
                </wp:positionH>
                <wp:positionV relativeFrom="paragraph">
                  <wp:posOffset>13335</wp:posOffset>
                </wp:positionV>
                <wp:extent cx="102235" cy="106045"/>
                <wp:effectExtent l="0" t="0" r="0" b="8255"/>
                <wp:wrapNone/>
                <wp:docPr id="1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78E72" id="Prostokąt 4" o:spid="_x0000_s1026" style="position:absolute;margin-left:24.3pt;margin-top:1.05pt;width:8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675F7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:rsidR="00675F75" w:rsidRPr="00BD3ED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675F75" w:rsidRPr="00372AAF" w:rsidRDefault="00675F75" w:rsidP="00675F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675F75" w:rsidRPr="00E962CA" w:rsidRDefault="00675F75" w:rsidP="00675F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675F75" w:rsidRPr="00E962CA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E962CA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……………………..…………………..</w:t>
      </w:r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data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 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Dziekana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Wydziału</w:t>
      </w:r>
      <w:proofErr w:type="spellEnd"/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(Signature of Dean of the Faculty)</w:t>
      </w: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AAF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372AAF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sectPr w:rsidR="00675F75" w:rsidRPr="00372AAF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1629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1629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87DB9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75F75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1629B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3135-9E06-45EE-9302-AB94974A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2</cp:revision>
  <cp:lastPrinted>2025-08-13T07:19:00Z</cp:lastPrinted>
  <dcterms:created xsi:type="dcterms:W3CDTF">2025-09-29T09:32:00Z</dcterms:created>
  <dcterms:modified xsi:type="dcterms:W3CDTF">2025-09-29T09:32:00Z</dcterms:modified>
</cp:coreProperties>
</file>